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4E29CE" w:rsidRDefault="004E29CE">
      <w:pPr>
        <w:rPr>
          <w:rFonts w:ascii="Times New Roman" w:hAnsi="Times New Roman" w:cs="Times New Roman"/>
          <w:sz w:val="28"/>
          <w:szCs w:val="28"/>
        </w:rPr>
      </w:pPr>
      <w:r w:rsidRPr="004E29CE">
        <w:rPr>
          <w:rFonts w:ascii="Times New Roman" w:hAnsi="Times New Roman" w:cs="Times New Roman"/>
          <w:sz w:val="28"/>
          <w:szCs w:val="28"/>
        </w:rPr>
        <w:t>Используя те</w:t>
      </w:r>
      <w:proofErr w:type="gramStart"/>
      <w:r w:rsidRPr="004E29CE">
        <w:rPr>
          <w:rFonts w:ascii="Times New Roman" w:hAnsi="Times New Roman" w:cs="Times New Roman"/>
          <w:sz w:val="28"/>
          <w:szCs w:val="28"/>
        </w:rPr>
        <w:t>кст  Гр</w:t>
      </w:r>
      <w:proofErr w:type="gramEnd"/>
      <w:r w:rsidRPr="004E29CE">
        <w:rPr>
          <w:rFonts w:ascii="Times New Roman" w:hAnsi="Times New Roman" w:cs="Times New Roman"/>
          <w:sz w:val="28"/>
          <w:szCs w:val="28"/>
        </w:rPr>
        <w:t>ажданского кодекса РК решить задачу.</w:t>
      </w:r>
    </w:p>
    <w:p w:rsidR="004E29CE" w:rsidRPr="004E29CE" w:rsidRDefault="004E29CE" w:rsidP="004E29CE">
      <w:pPr>
        <w:jc w:val="both"/>
        <w:rPr>
          <w:rFonts w:ascii="Times New Roman" w:hAnsi="Times New Roman" w:cs="Times New Roman"/>
          <w:sz w:val="28"/>
          <w:szCs w:val="28"/>
        </w:rPr>
      </w:pPr>
      <w:r w:rsidRPr="004E29CE">
        <w:rPr>
          <w:rFonts w:ascii="Times New Roman" w:hAnsi="Times New Roman" w:cs="Times New Roman"/>
          <w:sz w:val="28"/>
          <w:szCs w:val="28"/>
        </w:rPr>
        <w:t xml:space="preserve">Граждане Киргизии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Саяпин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Орозов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Базанов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заключили учредительный договор и зарегистрировали в городе Алматы полное товарищество «Триумф», предметом деятельности которого являлась оптовая торговля ГСМ. Директором </w:t>
      </w:r>
      <w:proofErr w:type="gramStart"/>
      <w:r w:rsidRPr="004E29C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4E29CE">
        <w:rPr>
          <w:rFonts w:ascii="Times New Roman" w:hAnsi="Times New Roman" w:cs="Times New Roman"/>
          <w:sz w:val="28"/>
          <w:szCs w:val="28"/>
        </w:rPr>
        <w:t xml:space="preserve"> «Триумф» сроком на 2 года был назначен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Саяпин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. Уставный капитал </w:t>
      </w:r>
      <w:proofErr w:type="gramStart"/>
      <w:r w:rsidRPr="004E29C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4E29CE">
        <w:rPr>
          <w:rFonts w:ascii="Times New Roman" w:hAnsi="Times New Roman" w:cs="Times New Roman"/>
          <w:sz w:val="28"/>
          <w:szCs w:val="28"/>
        </w:rPr>
        <w:t xml:space="preserve"> «Триумф» был объявлен ими в размере 180 000  тенге. Каждый участник при этом в соответствии с учредительными документами обязался внести по 60 000  тенге.</w:t>
      </w:r>
    </w:p>
    <w:p w:rsidR="004E29CE" w:rsidRPr="004E29CE" w:rsidRDefault="004E29CE" w:rsidP="004E29CE">
      <w:pPr>
        <w:jc w:val="both"/>
        <w:rPr>
          <w:rFonts w:ascii="Times New Roman" w:hAnsi="Times New Roman" w:cs="Times New Roman"/>
          <w:sz w:val="28"/>
          <w:szCs w:val="28"/>
        </w:rPr>
      </w:pPr>
      <w:r w:rsidRPr="004E29CE">
        <w:rPr>
          <w:rFonts w:ascii="Times New Roman" w:hAnsi="Times New Roman" w:cs="Times New Roman"/>
          <w:sz w:val="28"/>
          <w:szCs w:val="28"/>
        </w:rPr>
        <w:t xml:space="preserve">В течение недели с момента регистрации Товарищества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Саяпин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Орозов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свои обязательства по внесению вклада исполнили.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Базанов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сообщил, что в настоящее время у него денежные средства </w:t>
      </w:r>
      <w:proofErr w:type="gramStart"/>
      <w:r w:rsidRPr="004E29CE">
        <w:rPr>
          <w:rFonts w:ascii="Times New Roman" w:hAnsi="Times New Roman" w:cs="Times New Roman"/>
          <w:sz w:val="28"/>
          <w:szCs w:val="28"/>
        </w:rPr>
        <w:t>отсутствуют</w:t>
      </w:r>
      <w:proofErr w:type="gramEnd"/>
      <w:r w:rsidRPr="004E29CE">
        <w:rPr>
          <w:rFonts w:ascii="Times New Roman" w:hAnsi="Times New Roman" w:cs="Times New Roman"/>
          <w:sz w:val="28"/>
          <w:szCs w:val="28"/>
        </w:rPr>
        <w:t xml:space="preserve"> и пообещал внести свой вклад позже.</w:t>
      </w:r>
    </w:p>
    <w:p w:rsidR="004E29CE" w:rsidRPr="004E29CE" w:rsidRDefault="004E29CE" w:rsidP="004E29CE">
      <w:pPr>
        <w:jc w:val="both"/>
        <w:rPr>
          <w:rFonts w:ascii="Times New Roman" w:hAnsi="Times New Roman" w:cs="Times New Roman"/>
          <w:sz w:val="28"/>
          <w:szCs w:val="28"/>
        </w:rPr>
      </w:pPr>
      <w:r w:rsidRPr="004E29CE">
        <w:rPr>
          <w:rFonts w:ascii="Times New Roman" w:hAnsi="Times New Roman" w:cs="Times New Roman"/>
          <w:sz w:val="28"/>
          <w:szCs w:val="28"/>
        </w:rPr>
        <w:t xml:space="preserve">Через год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Саяпин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Орозов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напомнили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Базанову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о его обещании внести вклад, однако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Базанов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вновь повторил, что у него нет денег. Тогда участники провели Общее собрание, на котором приняли решение о предоставлении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Базанову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дополнительно 6 месяцев для внесения вклада. Кроме того, Общее собрание участников приняло решение об увеличении уставного капитала до 240 000 тенге, при этом вклады участников также пропорционально увеличились и составили по 80 000 тенге у каждого участника.</w:t>
      </w:r>
    </w:p>
    <w:p w:rsidR="004E29CE" w:rsidRPr="004E29CE" w:rsidRDefault="004E29CE" w:rsidP="004E29C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29CE" w:rsidRPr="004E29CE" w:rsidRDefault="004E29CE" w:rsidP="004E29CE">
      <w:pPr>
        <w:jc w:val="both"/>
        <w:rPr>
          <w:rFonts w:ascii="Times New Roman" w:hAnsi="Times New Roman" w:cs="Times New Roman"/>
          <w:sz w:val="28"/>
          <w:szCs w:val="28"/>
        </w:rPr>
      </w:pPr>
      <w:r w:rsidRPr="004E29CE">
        <w:rPr>
          <w:rFonts w:ascii="Times New Roman" w:hAnsi="Times New Roman" w:cs="Times New Roman"/>
          <w:sz w:val="28"/>
          <w:szCs w:val="28"/>
        </w:rPr>
        <w:t xml:space="preserve">Для развития деятельности </w:t>
      </w:r>
      <w:proofErr w:type="gramStart"/>
      <w:r w:rsidRPr="004E29C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4E29CE">
        <w:rPr>
          <w:rFonts w:ascii="Times New Roman" w:hAnsi="Times New Roman" w:cs="Times New Roman"/>
          <w:sz w:val="28"/>
          <w:szCs w:val="28"/>
        </w:rPr>
        <w:t xml:space="preserve"> «Триумф»  25 февраля 2011 года получило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займ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в банке в размере 700 000 тенге, который надо было вернуть через 4 месяца и уплатить на эту сумму вознаграждение. По истечении этого срока средств у </w:t>
      </w:r>
      <w:proofErr w:type="gramStart"/>
      <w:r w:rsidRPr="004E29CE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4E29CE">
        <w:rPr>
          <w:rFonts w:ascii="Times New Roman" w:hAnsi="Times New Roman" w:cs="Times New Roman"/>
          <w:sz w:val="28"/>
          <w:szCs w:val="28"/>
        </w:rPr>
        <w:t xml:space="preserve"> не хватило для погашения задолженности. Участники обратились к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Базанову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с просьбой внести свой вклад. Однако </w:t>
      </w:r>
      <w:proofErr w:type="spellStart"/>
      <w:r w:rsidRPr="004E29CE">
        <w:rPr>
          <w:rFonts w:ascii="Times New Roman" w:hAnsi="Times New Roman" w:cs="Times New Roman"/>
          <w:sz w:val="28"/>
          <w:szCs w:val="28"/>
        </w:rPr>
        <w:t>Базанов</w:t>
      </w:r>
      <w:proofErr w:type="spellEnd"/>
      <w:r w:rsidRPr="004E29CE">
        <w:rPr>
          <w:rFonts w:ascii="Times New Roman" w:hAnsi="Times New Roman" w:cs="Times New Roman"/>
          <w:sz w:val="28"/>
          <w:szCs w:val="28"/>
        </w:rPr>
        <w:t xml:space="preserve"> отказался, указав, что решением Общего собрания ему предоставлено время для внесения вклада 6 месяцев и этот срок еще не истек. </w:t>
      </w:r>
    </w:p>
    <w:p w:rsidR="004E29CE" w:rsidRPr="004E29CE" w:rsidRDefault="004E29CE" w:rsidP="004E29CE">
      <w:pPr>
        <w:rPr>
          <w:rFonts w:ascii="Times New Roman" w:hAnsi="Times New Roman" w:cs="Times New Roman"/>
          <w:b/>
          <w:sz w:val="28"/>
          <w:szCs w:val="28"/>
        </w:rPr>
      </w:pPr>
      <w:r w:rsidRPr="004E29CE">
        <w:rPr>
          <w:rFonts w:ascii="Times New Roman" w:hAnsi="Times New Roman" w:cs="Times New Roman"/>
          <w:b/>
          <w:sz w:val="28"/>
          <w:szCs w:val="28"/>
        </w:rPr>
        <w:t>Задания:</w:t>
      </w:r>
    </w:p>
    <w:p w:rsidR="004E29CE" w:rsidRPr="004E29CE" w:rsidRDefault="004E29CE" w:rsidP="004E29C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E29CE">
        <w:rPr>
          <w:rFonts w:ascii="Times New Roman" w:hAnsi="Times New Roman" w:cs="Times New Roman"/>
          <w:sz w:val="28"/>
          <w:szCs w:val="28"/>
        </w:rPr>
        <w:t xml:space="preserve">Укажите, какими нормативно-правовыми актами регулируется создание и деятельность полного товарищества? </w:t>
      </w:r>
    </w:p>
    <w:p w:rsidR="004E29CE" w:rsidRPr="004E29CE" w:rsidRDefault="004E29CE" w:rsidP="004E29C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E29CE">
        <w:rPr>
          <w:rFonts w:ascii="Times New Roman" w:hAnsi="Times New Roman" w:cs="Times New Roman"/>
          <w:sz w:val="28"/>
          <w:szCs w:val="28"/>
        </w:rPr>
        <w:t xml:space="preserve">Какими правами на территории Республики Казахстан пользуются граждане иностранного государства? </w:t>
      </w:r>
    </w:p>
    <w:p w:rsidR="004E29CE" w:rsidRPr="004E29CE" w:rsidRDefault="004E29CE" w:rsidP="004E29CE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E29CE">
        <w:rPr>
          <w:rFonts w:ascii="Times New Roman" w:hAnsi="Times New Roman" w:cs="Times New Roman"/>
          <w:sz w:val="28"/>
          <w:szCs w:val="28"/>
        </w:rPr>
        <w:t>Укажите, какой первоначальный размер уставного капитала установлен для полного товарищества на дату представления документов для его государственной регистрации.</w:t>
      </w:r>
    </w:p>
    <w:p w:rsidR="004E29CE" w:rsidRPr="004E29CE" w:rsidRDefault="004E29CE" w:rsidP="004E29CE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4E29CE">
        <w:rPr>
          <w:rFonts w:ascii="Times New Roman" w:hAnsi="Times New Roman" w:cs="Times New Roman"/>
          <w:sz w:val="28"/>
          <w:szCs w:val="28"/>
        </w:rPr>
        <w:lastRenderedPageBreak/>
        <w:t>Должен ли быть подписан учредительный договор полного товарищества всеми его участниками?</w:t>
      </w:r>
    </w:p>
    <w:p w:rsidR="004E29CE" w:rsidRDefault="004E29CE"/>
    <w:sectPr w:rsidR="004E29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2D1F15"/>
    <w:multiLevelType w:val="hybridMultilevel"/>
    <w:tmpl w:val="B09A7B88"/>
    <w:lvl w:ilvl="0" w:tplc="71180AC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FF3D15"/>
    <w:multiLevelType w:val="hybridMultilevel"/>
    <w:tmpl w:val="F36654BA"/>
    <w:lvl w:ilvl="0" w:tplc="180AA48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4E29CE"/>
    <w:rsid w:val="004E2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319</Words>
  <Characters>1821</Characters>
  <Application>Microsoft Office Word</Application>
  <DocSecurity>0</DocSecurity>
  <Lines>15</Lines>
  <Paragraphs>4</Paragraphs>
  <ScaleCrop>false</ScaleCrop>
  <Company>MultiDVD Team</Company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2017-09-23T07:36:00Z</dcterms:created>
  <dcterms:modified xsi:type="dcterms:W3CDTF">2017-09-23T07:40:00Z</dcterms:modified>
</cp:coreProperties>
</file>